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EF" w:rsidRDefault="001179EF" w:rsidP="0087479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1179EF" w:rsidRDefault="001179EF" w:rsidP="006304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20 - 22 октября 2011 года в Уральском федеральном университете имени первого Президента России Б.Н.</w:t>
      </w:r>
      <w:r w:rsidRPr="00FF53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F53E6">
        <w:rPr>
          <w:rFonts w:ascii="Times New Roman" w:hAnsi="Times New Roman" w:cs="Times New Roman"/>
          <w:sz w:val="28"/>
          <w:szCs w:val="28"/>
        </w:rPr>
        <w:t xml:space="preserve">Ельцина (г. Екатеринбург) состоится Всероссийская научно-практическая конференция с международным участием 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53E6">
        <w:rPr>
          <w:rFonts w:ascii="Times New Roman" w:hAnsi="Times New Roman" w:cs="Times New Roman"/>
          <w:b/>
          <w:bCs/>
          <w:caps/>
          <w:sz w:val="28"/>
          <w:szCs w:val="28"/>
        </w:rPr>
        <w:t>Боевые искусства и спортивные единоборства:  состояние и перспективы развития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1179EF" w:rsidRPr="00FF53E6" w:rsidRDefault="001179EF" w:rsidP="0087479A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Организаторы Конференции: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53E6">
        <w:rPr>
          <w:rFonts w:ascii="Times New Roman" w:hAnsi="Times New Roman" w:cs="Times New Roman"/>
          <w:sz w:val="28"/>
          <w:szCs w:val="28"/>
        </w:rPr>
        <w:t xml:space="preserve"> спорта, туризма и молодежной политики Российской Федерации;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Российский Союз боевых искусств;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 xml:space="preserve">Правительство Свердловской области; 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Уральский Федеральный Университет имени первого Президента России     Б.Н. Ельцина.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179EF" w:rsidRDefault="001179EF" w:rsidP="008747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конференции:</w:t>
      </w:r>
    </w:p>
    <w:p w:rsidR="001179EF" w:rsidRPr="009E3EC5" w:rsidRDefault="001179EF" w:rsidP="00FF53E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3EC5">
        <w:rPr>
          <w:rFonts w:ascii="Times New Roman" w:hAnsi="Times New Roman" w:cs="Times New Roman"/>
          <w:sz w:val="28"/>
          <w:szCs w:val="28"/>
        </w:rPr>
        <w:t>определение современного понимания взаимосвязи боевых искусств и спортивных единоборств с социально-ориентированными направлениями развития государства и общества</w:t>
      </w:r>
    </w:p>
    <w:p w:rsidR="001179EF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>Для участия в конференции приглашаются</w:t>
      </w:r>
      <w:r w:rsidRPr="00FF53E6">
        <w:rPr>
          <w:rFonts w:ascii="Times New Roman" w:hAnsi="Times New Roman" w:cs="Times New Roman"/>
          <w:sz w:val="28"/>
          <w:szCs w:val="28"/>
        </w:rPr>
        <w:t xml:space="preserve"> ученые, политики, психологи, социологи, философы, специалисты СМИ, журналисты, сотрудники вузов, а также представители органов государственной власти и эксперты - ведущие специалисты в области боевых искусств, выдающиеся мастера боевых искусств, тренеры и спортсмены.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Конференции будет организована </w:t>
      </w:r>
      <w:r w:rsidRPr="00AB20B0">
        <w:rPr>
          <w:rFonts w:ascii="Times New Roman" w:hAnsi="Times New Roman" w:cs="Times New Roman"/>
          <w:sz w:val="28"/>
          <w:szCs w:val="28"/>
        </w:rPr>
        <w:t>панельн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B20B0">
        <w:rPr>
          <w:rFonts w:ascii="Times New Roman" w:hAnsi="Times New Roman" w:cs="Times New Roman"/>
          <w:sz w:val="28"/>
          <w:szCs w:val="28"/>
        </w:rPr>
        <w:t xml:space="preserve"> дискусси</w:t>
      </w:r>
      <w:r>
        <w:rPr>
          <w:rFonts w:ascii="Times New Roman" w:hAnsi="Times New Roman" w:cs="Times New Roman"/>
          <w:sz w:val="28"/>
          <w:szCs w:val="28"/>
        </w:rPr>
        <w:t>я на тему:</w:t>
      </w:r>
      <w:r w:rsidRPr="00AB20B0">
        <w:rPr>
          <w:rFonts w:ascii="Times New Roman" w:hAnsi="Times New Roman" w:cs="Times New Roman"/>
          <w:sz w:val="28"/>
          <w:szCs w:val="28"/>
        </w:rPr>
        <w:t xml:space="preserve"> «Боевые искусства и спортивные единоборства: современные глобальные тренды»</w:t>
      </w:r>
      <w:r>
        <w:rPr>
          <w:rFonts w:ascii="Times New Roman" w:hAnsi="Times New Roman" w:cs="Times New Roman"/>
          <w:sz w:val="28"/>
          <w:szCs w:val="28"/>
        </w:rPr>
        <w:t xml:space="preserve">, которая будет проходить 20 октября 2011 г. </w:t>
      </w:r>
      <w:r w:rsidRPr="00AB20B0">
        <w:rPr>
          <w:rFonts w:ascii="Times New Roman" w:hAnsi="Times New Roman" w:cs="Times New Roman"/>
          <w:sz w:val="28"/>
          <w:szCs w:val="28"/>
        </w:rPr>
        <w:t>с участием экспертов из международной организации Спортаккорд и других спортивных международных организаций.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На конференции </w:t>
      </w:r>
      <w:r>
        <w:rPr>
          <w:rFonts w:ascii="Times New Roman" w:hAnsi="Times New Roman" w:cs="Times New Roman"/>
          <w:b/>
          <w:bCs/>
          <w:sz w:val="28"/>
          <w:szCs w:val="28"/>
        </w:rPr>
        <w:t>будет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 организованна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 секций по следующим направлениям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Секция 1.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Социальное пространство боевых искусств и спортивных </w:t>
      </w:r>
      <w:r w:rsidRPr="002454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5BA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единоборств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179EF" w:rsidRPr="00FF53E6" w:rsidRDefault="001179EF" w:rsidP="00522D32">
      <w:pPr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секции - Долин Александр Аркадьевич, 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522D32">
        <w:rPr>
          <w:rFonts w:ascii="Times New Roman" w:hAnsi="Times New Roman" w:cs="Times New Roman"/>
          <w:i/>
          <w:iCs/>
          <w:sz w:val="28"/>
          <w:szCs w:val="28"/>
        </w:rPr>
        <w:t>октор литературы, профессор сравнительной культурологи и японской литературы Международного университета Акита (Япония), член Союза писателей и международного ПЕН-клуба.</w:t>
      </w:r>
    </w:p>
    <w:p w:rsidR="001179EF" w:rsidRPr="00FF53E6" w:rsidRDefault="001179EF" w:rsidP="0087479A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Темы</w:t>
      </w:r>
      <w:r w:rsidRPr="00FF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обсуждения:</w:t>
      </w:r>
    </w:p>
    <w:p w:rsidR="001179EF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исторические аспекты развития боевых искусств;</w:t>
      </w:r>
    </w:p>
    <w:p w:rsidR="001179EF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аспекты;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культурные аспекты.</w:t>
      </w:r>
    </w:p>
    <w:p w:rsidR="001179EF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179EF" w:rsidRPr="00FF53E6" w:rsidRDefault="001179EF" w:rsidP="00FB6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Секция 2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Технологии развития боевых искусств и спортивных единоборств.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секции – Степанов Сергей Владимирович, </w:t>
      </w:r>
      <w:r w:rsidRPr="00FF53E6">
        <w:rPr>
          <w:rFonts w:ascii="Times New Roman" w:hAnsi="Times New Roman" w:cs="Times New Roman"/>
          <w:i/>
          <w:iCs/>
          <w:sz w:val="28"/>
          <w:szCs w:val="28"/>
        </w:rPr>
        <w:t>д.п.н., профессор, Заслуженный работник физической культуры РФ, Заслуженный тренер России.</w:t>
      </w:r>
    </w:p>
    <w:p w:rsidR="001179EF" w:rsidRPr="00FF53E6" w:rsidRDefault="001179EF" w:rsidP="0087479A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Темы</w:t>
      </w:r>
      <w:r w:rsidRPr="00FF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обсуждения: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модели</w:t>
      </w:r>
      <w:r w:rsidRPr="00FF53E6">
        <w:rPr>
          <w:rFonts w:ascii="Times New Roman" w:hAnsi="Times New Roman" w:cs="Times New Roman"/>
          <w:sz w:val="28"/>
          <w:szCs w:val="28"/>
        </w:rPr>
        <w:t>;</w:t>
      </w:r>
    </w:p>
    <w:p w:rsidR="001179EF" w:rsidRPr="00FB650A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 методика тренировочного процесса;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боевых искусств в сфере рекреации.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179EF" w:rsidRDefault="001179EF" w:rsidP="008747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Секция 3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Институты боевых искусств и спортивных единоборств.</w:t>
      </w:r>
    </w:p>
    <w:p w:rsidR="001179EF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секции – Рапопорт Леонид Аронович, </w:t>
      </w:r>
      <w:r w:rsidRPr="00FF53E6">
        <w:rPr>
          <w:rFonts w:ascii="Times New Roman" w:hAnsi="Times New Roman" w:cs="Times New Roman"/>
          <w:i/>
          <w:iCs/>
          <w:sz w:val="28"/>
          <w:szCs w:val="28"/>
        </w:rPr>
        <w:t>д.п.н., профессор, Заслуженный работник физической культуры РФ, Министр физической культуры, спорта и молодёжной политики Свердловской области.</w:t>
      </w:r>
    </w:p>
    <w:p w:rsidR="001179EF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79EF" w:rsidRPr="00FB650A" w:rsidRDefault="001179EF" w:rsidP="008747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Темы</w:t>
      </w:r>
      <w:r w:rsidRPr="00FF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обсуждения:</w:t>
      </w:r>
    </w:p>
    <w:p w:rsidR="001179EF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взаимодействия с государственными и муниципальными органами власти;</w:t>
      </w:r>
    </w:p>
    <w:p w:rsidR="001179EF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партнерство во взаимодействии с бизнесом;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проектное управление маркетингом и медиа</w:t>
      </w:r>
      <w:r w:rsidRPr="00AF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контентом в привлечении дополнительного финансирования.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</w:t>
      </w:r>
      <w:r w:rsidRPr="00FF53E6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предполагается организовать тематическую </w:t>
      </w:r>
      <w:r w:rsidRPr="00FF53E6">
        <w:rPr>
          <w:rFonts w:ascii="Times New Roman" w:hAnsi="Times New Roman" w:cs="Times New Roman"/>
          <w:sz w:val="28"/>
          <w:szCs w:val="28"/>
        </w:rPr>
        <w:t xml:space="preserve">выставку, посвящённую 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>100 - летию поступления Ощепкова Василия Сергеевича</w:t>
      </w:r>
      <w:r>
        <w:rPr>
          <w:rFonts w:ascii="Times New Roman" w:hAnsi="Times New Roman" w:cs="Times New Roman"/>
          <w:b/>
          <w:bCs/>
          <w:sz w:val="28"/>
          <w:szCs w:val="28"/>
        </w:rPr>
        <w:t>, основателя самбо,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 в институт дзюдо </w:t>
      </w:r>
      <w:hyperlink r:id="rId7" w:history="1">
        <w:r w:rsidRPr="00FF53E6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Кодокан</w:t>
        </w:r>
      </w:hyperlink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>Японии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79EF" w:rsidRPr="00FF53E6" w:rsidRDefault="001179EF" w:rsidP="008747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>Рабочие языки конференции – русский, английский.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При необходимости будет обеспечен синхронный перевод всех заседаний.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 xml:space="preserve">            Секции, круглые столы предстоящей Конференции согласуются с целями и задачами государственной политики и приоритетами по сохранению здоровья и духовно-нравственному развитию российской общности, всестороннему и эффективному развитию физической культуры и спорта, патриотического воспитания молодежи.</w:t>
      </w:r>
    </w:p>
    <w:p w:rsidR="001179EF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 xml:space="preserve">Планируется издание сборника материалов конференции на двух </w:t>
      </w:r>
      <w:r>
        <w:rPr>
          <w:rFonts w:ascii="Times New Roman" w:hAnsi="Times New Roman" w:cs="Times New Roman"/>
          <w:sz w:val="28"/>
          <w:szCs w:val="28"/>
        </w:rPr>
        <w:t>языках русский/английский</w:t>
      </w:r>
      <w:r w:rsidRPr="00FF5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9EF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9EF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9EF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9EF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 xml:space="preserve"> 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материалов участников для публикации (</w:t>
      </w:r>
      <w:r w:rsidRPr="00FF53E6">
        <w:rPr>
          <w:rFonts w:ascii="Times New Roman" w:hAnsi="Times New Roman" w:cs="Times New Roman"/>
          <w:sz w:val="28"/>
          <w:szCs w:val="28"/>
        </w:rPr>
        <w:t>образец оформления прилагается):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инициалы и фамилия автора;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полное название образовательного (научного) учреждения, место работы автора, должность, ученая степень, ученое звание. Для студентов – указать курс и уровень обучения (бакалавр, магистр, специалист);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 xml:space="preserve">название статьи; 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объём не должен превышать 5 страниц;</w:t>
      </w:r>
    </w:p>
    <w:p w:rsidR="001179EF" w:rsidRPr="00245479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53E6">
        <w:rPr>
          <w:rFonts w:ascii="Times New Roman" w:hAnsi="Times New Roman" w:cs="Times New Roman"/>
          <w:sz w:val="28"/>
          <w:szCs w:val="28"/>
        </w:rPr>
        <w:t>текст</w:t>
      </w:r>
      <w:r w:rsidRPr="00245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53E6">
        <w:rPr>
          <w:rFonts w:ascii="Times New Roman" w:hAnsi="Times New Roman" w:cs="Times New Roman"/>
          <w:sz w:val="28"/>
          <w:szCs w:val="28"/>
        </w:rPr>
        <w:t>в</w:t>
      </w:r>
      <w:r w:rsidRPr="00245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53E6">
        <w:rPr>
          <w:rFonts w:ascii="Times New Roman" w:hAnsi="Times New Roman" w:cs="Times New Roman"/>
          <w:sz w:val="28"/>
          <w:szCs w:val="28"/>
        </w:rPr>
        <w:t>формате</w:t>
      </w:r>
      <w:r w:rsidRPr="00245479">
        <w:rPr>
          <w:rFonts w:ascii="Times New Roman" w:hAnsi="Times New Roman" w:cs="Times New Roman"/>
          <w:sz w:val="28"/>
          <w:szCs w:val="28"/>
          <w:lang w:val="en-US"/>
        </w:rPr>
        <w:t xml:space="preserve"> Word, </w:t>
      </w:r>
      <w:r w:rsidRPr="00FF53E6">
        <w:rPr>
          <w:rFonts w:ascii="Times New Roman" w:hAnsi="Times New Roman" w:cs="Times New Roman"/>
          <w:sz w:val="28"/>
          <w:szCs w:val="28"/>
        </w:rPr>
        <w:t>шрифт</w:t>
      </w:r>
      <w:r w:rsidRPr="00245479">
        <w:rPr>
          <w:rFonts w:ascii="Times New Roman" w:hAnsi="Times New Roman" w:cs="Times New Roman"/>
          <w:sz w:val="28"/>
          <w:szCs w:val="28"/>
          <w:lang w:val="en-US"/>
        </w:rPr>
        <w:t xml:space="preserve"> Times New Roman;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размер шрифта – 14, междустрочный интервал – 1,5; все поля – 2 см.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графический материалы встроены в текст, таблицы: сквозная нумерация, справа над таблицей, заголовок над таблицей, выравнивание от центра; рисунки: сквозная нумерация, подрисуночная подпись, выравнивание по ширине.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автоматическая расстановка переносов не допускается;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список литературы приводится в конце текста в алфавитном порядке;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 xml:space="preserve">сноски даются в квадратных скобках [3, </w:t>
      </w:r>
      <w:r w:rsidRPr="00FF53E6">
        <w:rPr>
          <w:rFonts w:ascii="Times New Roman" w:hAnsi="Times New Roman" w:cs="Times New Roman"/>
          <w:i/>
          <w:iCs/>
          <w:sz w:val="28"/>
          <w:szCs w:val="28"/>
        </w:rPr>
        <w:t>255-256</w:t>
      </w:r>
      <w:r w:rsidRPr="00FF53E6">
        <w:rPr>
          <w:rFonts w:ascii="Times New Roman" w:hAnsi="Times New Roman" w:cs="Times New Roman"/>
          <w:sz w:val="28"/>
          <w:szCs w:val="28"/>
        </w:rPr>
        <w:t xml:space="preserve">; 8, </w:t>
      </w:r>
      <w:r w:rsidRPr="00FF53E6">
        <w:rPr>
          <w:rFonts w:ascii="Times New Roman" w:hAnsi="Times New Roman" w:cs="Times New Roman"/>
          <w:i/>
          <w:iCs/>
          <w:sz w:val="28"/>
          <w:szCs w:val="28"/>
        </w:rPr>
        <w:t>13-17</w:t>
      </w:r>
      <w:r w:rsidRPr="00FF53E6">
        <w:rPr>
          <w:rFonts w:ascii="Times New Roman" w:hAnsi="Times New Roman" w:cs="Times New Roman"/>
          <w:sz w:val="28"/>
          <w:szCs w:val="28"/>
        </w:rPr>
        <w:t xml:space="preserve">], где первая цифра означает номер цитируемого произведения из списка литературы, вторая – </w:t>
      </w:r>
      <w:r w:rsidRPr="00FF53E6">
        <w:rPr>
          <w:rFonts w:ascii="Times New Roman" w:hAnsi="Times New Roman" w:cs="Times New Roman"/>
          <w:i/>
          <w:iCs/>
          <w:sz w:val="28"/>
          <w:szCs w:val="28"/>
        </w:rPr>
        <w:t xml:space="preserve">курсив – </w:t>
      </w:r>
      <w:r w:rsidRPr="00FF53E6">
        <w:rPr>
          <w:rFonts w:ascii="Times New Roman" w:hAnsi="Times New Roman" w:cs="Times New Roman"/>
          <w:sz w:val="28"/>
          <w:szCs w:val="28"/>
        </w:rPr>
        <w:t>номера страниц.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 xml:space="preserve">Материалы направляются в электронном виде на адрес: </w:t>
      </w:r>
      <w:r w:rsidRPr="00FF53E6">
        <w:rPr>
          <w:rFonts w:ascii="Times New Roman" w:hAnsi="Times New Roman" w:cs="Times New Roman"/>
          <w:b/>
          <w:bCs/>
          <w:color w:val="17365D"/>
          <w:sz w:val="28"/>
          <w:szCs w:val="28"/>
        </w:rPr>
        <w:t>rsbi@inbox.ru</w:t>
      </w:r>
      <w:r w:rsidRPr="00FF53E6">
        <w:rPr>
          <w:rFonts w:ascii="Times New Roman" w:hAnsi="Times New Roman" w:cs="Times New Roman"/>
          <w:sz w:val="28"/>
          <w:szCs w:val="28"/>
        </w:rPr>
        <w:t xml:space="preserve"> с обязательным дублированием на: </w:t>
      </w:r>
      <w:hyperlink r:id="rId8" w:history="1">
        <w:r w:rsidRPr="00FF53E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maconf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mailto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maconf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2011@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mail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FF53E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2011@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mailto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maconf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2011@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mail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FF5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mailto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maconf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2011@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mail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FF53E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mailto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maconf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2011@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mail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FF5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FF5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 20 сентября 2011г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Все материалы, направленные участниками для публикации, проходят редакционную комиссию. Материалы, оформленные не по образцу и/или присланные после указанного срока, и/или не соответствующие теме конференции, не рассматриваются и не принимаются к публикации.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Формы участия в конференции: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очная (с выступлением на секционном заседании или в качестве слушателя);</w:t>
      </w:r>
    </w:p>
    <w:p w:rsidR="001179EF" w:rsidRPr="00FF53E6" w:rsidRDefault="001179EF" w:rsidP="00FF53E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заочная (публикация материалов).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 xml:space="preserve">      Публикация материалов при заочном участии осуществляется на платной основе: </w:t>
      </w:r>
      <w:r w:rsidRPr="00FF53E6">
        <w:rPr>
          <w:rFonts w:ascii="Times New Roman" w:hAnsi="Times New Roman" w:cs="Times New Roman"/>
          <w:sz w:val="28"/>
          <w:szCs w:val="28"/>
        </w:rPr>
        <w:br/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>1 стр. – 200 руб.</w:t>
      </w:r>
      <w:r w:rsidRPr="00FF53E6">
        <w:rPr>
          <w:rFonts w:ascii="Times New Roman" w:hAnsi="Times New Roman" w:cs="Times New Roman"/>
          <w:sz w:val="28"/>
          <w:szCs w:val="28"/>
        </w:rPr>
        <w:t xml:space="preserve"> Оргкомитетом конференции будет обеспечен перевод всех статей на английский язык.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Лучшие Статьи будут отобраны научным советом конференции и рекомендованы для публикации в журналах ВАК (Высшей аттестационной комиссии).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>Организационный взнос</w:t>
      </w:r>
      <w:r w:rsidRPr="00FF53E6">
        <w:rPr>
          <w:rFonts w:ascii="Times New Roman" w:hAnsi="Times New Roman" w:cs="Times New Roman"/>
          <w:sz w:val="28"/>
          <w:szCs w:val="28"/>
        </w:rPr>
        <w:t xml:space="preserve"> за очное участие в конференции составляет </w:t>
      </w:r>
      <w:r w:rsidRPr="00FF53E6">
        <w:rPr>
          <w:rFonts w:ascii="Times New Roman" w:hAnsi="Times New Roman" w:cs="Times New Roman"/>
          <w:sz w:val="28"/>
          <w:szCs w:val="28"/>
        </w:rPr>
        <w:br/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>2000 рублей/70 Евро с человека.</w:t>
      </w:r>
      <w:r w:rsidRPr="00FF53E6">
        <w:rPr>
          <w:rFonts w:ascii="Times New Roman" w:hAnsi="Times New Roman" w:cs="Times New Roman"/>
          <w:sz w:val="28"/>
          <w:szCs w:val="28"/>
        </w:rPr>
        <w:t xml:space="preserve"> Стоимость в рублях действительна только для организаций и граждан РФ. Стоимость для иностранных участников указана в Евро и дополнительно включает почтовые расходы на отправку сборника тезисов Конференции за границу и комиссионные расходы банка по валютным операциям.</w:t>
      </w:r>
      <w:r w:rsidRPr="00FF53E6"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 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3366"/>
          <w:sz w:val="28"/>
          <w:szCs w:val="28"/>
          <w:u w:val="single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>Организационный взнос включает в себя оплату за: публикацию  тезисов, сборник тезисов конференции, портфель участника, именной бейдж участника, сертификат участника, кофе - брейки в дни работы секций конференции.</w:t>
      </w:r>
      <w:r w:rsidRPr="00FF5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 xml:space="preserve">В регистрационный взнос </w:t>
      </w:r>
      <w:r w:rsidRPr="00FF53E6">
        <w:rPr>
          <w:rFonts w:ascii="Times New Roman" w:hAnsi="Times New Roman" w:cs="Times New Roman"/>
          <w:sz w:val="28"/>
          <w:szCs w:val="28"/>
          <w:u w:val="single"/>
        </w:rPr>
        <w:t>не входит стоимость проживания в гостинице</w:t>
      </w:r>
      <w:r w:rsidRPr="00FF53E6">
        <w:rPr>
          <w:rFonts w:ascii="Times New Roman" w:hAnsi="Times New Roman" w:cs="Times New Roman"/>
          <w:sz w:val="28"/>
          <w:szCs w:val="28"/>
        </w:rPr>
        <w:t>.</w:t>
      </w:r>
      <w:r w:rsidRPr="00FF53E6">
        <w:rPr>
          <w:rFonts w:ascii="Times New Roman" w:hAnsi="Times New Roman" w:cs="Times New Roman"/>
          <w:sz w:val="28"/>
          <w:szCs w:val="28"/>
        </w:rPr>
        <w:br/>
        <w:t>По требованию участников выставляется счет на оплату с формулировкой Организационный взнос».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 xml:space="preserve">Регистрация участников конференции проводится на сайте </w:t>
      </w:r>
      <w:r w:rsidRPr="00FF53E6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conf.rsbi.ru 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>до 30 сентября 2011 года.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 xml:space="preserve">Размещение участников конференции проводится в гостиницах города по предварительной заявке, 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>поданной</w:t>
      </w:r>
      <w:r w:rsidRPr="00FF53E6">
        <w:rPr>
          <w:rFonts w:ascii="Times New Roman" w:hAnsi="Times New Roman" w:cs="Times New Roman"/>
          <w:sz w:val="28"/>
          <w:szCs w:val="28"/>
        </w:rPr>
        <w:t xml:space="preserve"> </w:t>
      </w: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до 10 октября 2011 года. </w:t>
      </w:r>
    </w:p>
    <w:p w:rsidR="001179EF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FF53E6">
        <w:rPr>
          <w:rFonts w:ascii="Times New Roman" w:hAnsi="Times New Roman" w:cs="Times New Roman"/>
          <w:color w:val="000000"/>
          <w:sz w:val="28"/>
          <w:szCs w:val="28"/>
        </w:rPr>
        <w:t xml:space="preserve">С регламентом работы конференции можно ознакомиться </w:t>
      </w:r>
      <w:r w:rsidRPr="00FF53E6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FF53E6">
        <w:rPr>
          <w:rFonts w:ascii="Times New Roman" w:hAnsi="Times New Roman" w:cs="Times New Roman"/>
          <w:color w:val="0000FF"/>
          <w:sz w:val="28"/>
          <w:szCs w:val="28"/>
          <w:u w:val="single"/>
        </w:rPr>
        <w:t>conf.rsbi.ru.</w:t>
      </w:r>
    </w:p>
    <w:p w:rsidR="001179EF" w:rsidRPr="00FF53E6" w:rsidRDefault="001179EF" w:rsidP="008747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>Председатель научного совета конференции:</w:t>
      </w:r>
    </w:p>
    <w:p w:rsidR="001179EF" w:rsidRDefault="001179EF" w:rsidP="00522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Степанов Сергей Владимирович, </w:t>
      </w:r>
      <w:r w:rsidRPr="00FF53E6">
        <w:rPr>
          <w:rFonts w:ascii="Times New Roman" w:hAnsi="Times New Roman" w:cs="Times New Roman"/>
          <w:sz w:val="28"/>
          <w:szCs w:val="28"/>
        </w:rPr>
        <w:t>д.п.н., профессор, Заслуженный работник физической культуры РФ, Заслуженный тренер России.</w:t>
      </w:r>
    </w:p>
    <w:p w:rsidR="001179EF" w:rsidRPr="00FF53E6" w:rsidRDefault="001179EF" w:rsidP="008747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           Координаты оргкомитета</w:t>
      </w:r>
    </w:p>
    <w:p w:rsidR="001179EF" w:rsidRPr="00FF53E6" w:rsidRDefault="001179EF" w:rsidP="0087479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Ответственный за организационное сопровождение: 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Осипчукова Елена Владимировна, </w:t>
      </w:r>
      <w:r w:rsidRPr="00FF53E6">
        <w:rPr>
          <w:rFonts w:ascii="Times New Roman" w:hAnsi="Times New Roman" w:cs="Times New Roman"/>
          <w:sz w:val="28"/>
          <w:szCs w:val="28"/>
        </w:rPr>
        <w:t xml:space="preserve">начальник отдела организационно-методического обеспечения УрФУ, тел/факс (343) 375-95-65, 89120510715, </w:t>
      </w:r>
      <w:hyperlink r:id="rId9" w:history="1">
        <w:r w:rsidRPr="00FF53E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osipchukova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mailto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osipchukova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@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gmail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com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FF53E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mailto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osipchukova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@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gmail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com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FF5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gmail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mailto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osipchukova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@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gmail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com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FF53E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mailto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osipchukova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@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gmail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com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FF5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</w:hyperlink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Ответственные за формирование программы и сборника материалов участников: 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>Левицкий Алексей Евгеньевич</w:t>
      </w:r>
      <w:r w:rsidRPr="00FF53E6">
        <w:rPr>
          <w:rFonts w:ascii="Times New Roman" w:hAnsi="Times New Roman" w:cs="Times New Roman"/>
          <w:sz w:val="28"/>
          <w:szCs w:val="28"/>
        </w:rPr>
        <w:t>, заместитель Исполнительного директора Российского Союза боевых искусств, тел. +7</w:t>
      </w:r>
      <w:r w:rsidRPr="00FF53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F53E6">
        <w:rPr>
          <w:rFonts w:ascii="Times New Roman" w:hAnsi="Times New Roman" w:cs="Times New Roman"/>
          <w:sz w:val="28"/>
          <w:szCs w:val="28"/>
        </w:rPr>
        <w:t xml:space="preserve">916 4460178 </w:t>
      </w:r>
      <w:r w:rsidRPr="00FF53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53E6">
        <w:rPr>
          <w:rFonts w:ascii="Times New Roman" w:hAnsi="Times New Roman" w:cs="Times New Roman"/>
          <w:sz w:val="28"/>
          <w:szCs w:val="28"/>
        </w:rPr>
        <w:t>-</w:t>
      </w:r>
      <w:r w:rsidRPr="00FF53E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F53E6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FF5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leval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mailto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leval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@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rsbi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FF53E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mailto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leval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@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rsbi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FF5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rsbi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mailto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leval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@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rsbi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FF53E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HYPERLINK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 xml:space="preserve"> "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mailto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: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leval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@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rsbi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.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  <w:lang w:val="en-US"/>
          </w:rPr>
          <w:t>ru</w:t>
        </w:r>
        <w:r w:rsidRPr="00FF53E6">
          <w:rPr>
            <w:rFonts w:ascii="Times New Roman" w:hAnsi="Times New Roman" w:cs="Times New Roman"/>
            <w:vanish/>
            <w:color w:val="0000FF"/>
            <w:sz w:val="28"/>
            <w:szCs w:val="28"/>
            <w:u w:val="single"/>
          </w:rPr>
          <w:t>"</w:t>
        </w:r>
        <w:r w:rsidRPr="00FF5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 xml:space="preserve">Шурманов Евгений Геннадьевич, </w:t>
      </w:r>
      <w:r w:rsidRPr="00FF53E6">
        <w:rPr>
          <w:rFonts w:ascii="Times New Roman" w:hAnsi="Times New Roman" w:cs="Times New Roman"/>
          <w:sz w:val="28"/>
          <w:szCs w:val="28"/>
        </w:rPr>
        <w:t xml:space="preserve">зам. директора института физической культуры и социального управления по науке, спорту и инновациям УрФУ, тел/факс (343) 375-97-47, </w:t>
      </w:r>
      <w:hyperlink r:id="rId11" w:history="1">
        <w:r w:rsidRPr="00FF53E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shurmanov</w:t>
        </w:r>
        <w:r w:rsidRPr="00FF53E6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FF53E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FF53E6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FF53E6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F5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9EF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9EF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179EF" w:rsidRPr="00FF53E6" w:rsidRDefault="001179EF" w:rsidP="008747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>ОБРАЗЕЦ ОФОРМЛЕНИЯ ТЕЗИСОВ:</w:t>
      </w:r>
    </w:p>
    <w:p w:rsidR="001179EF" w:rsidRPr="00FF53E6" w:rsidRDefault="001179EF" w:rsidP="008747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>Д.Н. Кокарев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Уральский федеральный университет</w:t>
      </w:r>
      <w:r w:rsidRPr="00FF53E6">
        <w:rPr>
          <w:rFonts w:ascii="Times New Roman" w:hAnsi="Times New Roman" w:cs="Times New Roman"/>
          <w:sz w:val="28"/>
          <w:szCs w:val="28"/>
        </w:rPr>
        <w:br/>
        <w:t xml:space="preserve">имени первого Президента России Б.Н.Ельцина, </w:t>
      </w:r>
      <w:r w:rsidRPr="00FF53E6">
        <w:rPr>
          <w:rFonts w:ascii="Times New Roman" w:hAnsi="Times New Roman" w:cs="Times New Roman"/>
          <w:sz w:val="28"/>
          <w:szCs w:val="28"/>
        </w:rPr>
        <w:br/>
        <w:t>студент 4-го курса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1179EF" w:rsidRPr="00FF53E6" w:rsidRDefault="001179EF" w:rsidP="008747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>МУЛЬТИКУЛЬТУРАЛИЗМ В ЕВРОПЕ И РОССИИ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снижение толерантности общества [1, </w:t>
      </w:r>
      <w:r w:rsidRPr="00FF53E6">
        <w:rPr>
          <w:rFonts w:ascii="Times New Roman" w:hAnsi="Times New Roman" w:cs="Times New Roman"/>
          <w:i/>
          <w:iCs/>
          <w:sz w:val="28"/>
          <w:szCs w:val="28"/>
        </w:rPr>
        <w:t>25</w:t>
      </w:r>
      <w:r w:rsidRPr="00FF53E6">
        <w:rPr>
          <w:rFonts w:ascii="Times New Roman" w:hAnsi="Times New Roman" w:cs="Times New Roman"/>
          <w:sz w:val="28"/>
          <w:szCs w:val="28"/>
        </w:rPr>
        <w:t xml:space="preserve">]. Данная тенденция характерна как для стран западной Европы, так и для России. … Текст… … … Текст… … </w:t>
      </w:r>
      <w:r w:rsidRPr="00FF53E6">
        <w:rPr>
          <w:rFonts w:ascii="Times New Roman" w:hAnsi="Times New Roman" w:cs="Times New Roman"/>
          <w:color w:val="000000"/>
          <w:sz w:val="28"/>
          <w:szCs w:val="28"/>
        </w:rPr>
        <w:t>при этом в Москве в нем приняли участие 5,5 тысяч человек [2].</w:t>
      </w:r>
      <w:r w:rsidRPr="00FF53E6">
        <w:rPr>
          <w:rFonts w:ascii="Times New Roman" w:hAnsi="Times New Roman" w:cs="Times New Roman"/>
          <w:sz w:val="28"/>
          <w:szCs w:val="28"/>
        </w:rPr>
        <w:t xml:space="preserve"> … Текст… …</w:t>
      </w:r>
    </w:p>
    <w:p w:rsidR="001179EF" w:rsidRPr="00FF53E6" w:rsidRDefault="001179EF" w:rsidP="008747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53E6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1179EF" w:rsidRPr="00FF53E6" w:rsidRDefault="001179EF" w:rsidP="00FF5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3E6">
        <w:rPr>
          <w:rFonts w:ascii="Times New Roman" w:hAnsi="Times New Roman" w:cs="Times New Roman"/>
          <w:sz w:val="28"/>
          <w:szCs w:val="28"/>
        </w:rPr>
        <w:t>1. Ахмедова М., Бурмистров П., Вишневецкая Ю. Смерть мульти-культи. Почему европейская модель оказалась на грани краха // Русский репортер 26 октября 2010, № 42 (170).</w:t>
      </w:r>
    </w:p>
    <w:sectPr w:rsidR="001179EF" w:rsidRPr="00FF53E6" w:rsidSect="00FF53E6">
      <w:headerReference w:type="default" r:id="rId12"/>
      <w:footerReference w:type="default" r:id="rId13"/>
      <w:pgSz w:w="11906" w:h="16838"/>
      <w:pgMar w:top="2268" w:right="1134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EF" w:rsidRDefault="001179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79EF" w:rsidRDefault="001179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EF" w:rsidRDefault="001179EF">
    <w:pPr>
      <w:pStyle w:val="Footer"/>
      <w:rPr>
        <w:rFonts w:cs="Times New Roman"/>
      </w:rPr>
    </w:pPr>
    <w:r w:rsidRPr="00213F59">
      <w:rPr>
        <w:rFonts w:cs="Times New Roman"/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6" type="#_x0000_t75" style="width:326.25pt;height:54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EF" w:rsidRDefault="001179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79EF" w:rsidRDefault="001179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EF" w:rsidRDefault="001179EF" w:rsidP="006304D9">
    <w:pPr>
      <w:pStyle w:val="Header"/>
      <w:jc w:val="right"/>
      <w:rPr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style="position:absolute;left:0;text-align:left;margin-left:.15pt;margin-top:0;width:190.5pt;height:1in;z-index:-251656192;visibility:visible;mso-position-horizontal-relative:text;mso-position-vertical:bottom;mso-position-vertical-relative:tex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E49D38"/>
    <w:lvl w:ilvl="0">
      <w:numFmt w:val="bullet"/>
      <w:lvlText w:val="*"/>
      <w:lvlJc w:val="left"/>
    </w:lvl>
  </w:abstractNum>
  <w:abstractNum w:abstractNumId="1">
    <w:nsid w:val="01356E2F"/>
    <w:multiLevelType w:val="hybridMultilevel"/>
    <w:tmpl w:val="B18CF056"/>
    <w:lvl w:ilvl="0" w:tplc="FD1A93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FC48BF"/>
    <w:multiLevelType w:val="hybridMultilevel"/>
    <w:tmpl w:val="08FAA7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8863F3B"/>
    <w:multiLevelType w:val="hybridMultilevel"/>
    <w:tmpl w:val="E9EECD0C"/>
    <w:lvl w:ilvl="0" w:tplc="FD1A93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43159D"/>
    <w:multiLevelType w:val="hybridMultilevel"/>
    <w:tmpl w:val="AB1E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E50780"/>
    <w:multiLevelType w:val="hybridMultilevel"/>
    <w:tmpl w:val="EFD8CDB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6">
    <w:nsid w:val="2F3D6DA8"/>
    <w:multiLevelType w:val="hybridMultilevel"/>
    <w:tmpl w:val="4BB85886"/>
    <w:lvl w:ilvl="0" w:tplc="FD1A93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3FD323A"/>
    <w:multiLevelType w:val="hybridMultilevel"/>
    <w:tmpl w:val="135A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A32344B"/>
    <w:multiLevelType w:val="hybridMultilevel"/>
    <w:tmpl w:val="E0302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2221FC8"/>
    <w:multiLevelType w:val="hybridMultilevel"/>
    <w:tmpl w:val="135630FE"/>
    <w:lvl w:ilvl="0" w:tplc="FD1A93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DB36007"/>
    <w:multiLevelType w:val="hybridMultilevel"/>
    <w:tmpl w:val="80526638"/>
    <w:lvl w:ilvl="0" w:tplc="FD1A93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90541B3"/>
    <w:multiLevelType w:val="hybridMultilevel"/>
    <w:tmpl w:val="78CEE238"/>
    <w:lvl w:ilvl="0" w:tplc="FD1A937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6B085BBC"/>
    <w:multiLevelType w:val="hybridMultilevel"/>
    <w:tmpl w:val="FA2632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CF07603"/>
    <w:multiLevelType w:val="hybridMultilevel"/>
    <w:tmpl w:val="4684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44C637E"/>
    <w:multiLevelType w:val="hybridMultilevel"/>
    <w:tmpl w:val="239EE10E"/>
    <w:lvl w:ilvl="0" w:tplc="FD1A93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3"/>
  </w:num>
  <w:num w:numId="9">
    <w:abstractNumId w:val="14"/>
  </w:num>
  <w:num w:numId="10">
    <w:abstractNumId w:val="3"/>
  </w:num>
  <w:num w:numId="11">
    <w:abstractNumId w:val="10"/>
  </w:num>
  <w:num w:numId="12">
    <w:abstractNumId w:val="1"/>
  </w:num>
  <w:num w:numId="13">
    <w:abstractNumId w:val="11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481"/>
    <w:rsid w:val="00037916"/>
    <w:rsid w:val="00056446"/>
    <w:rsid w:val="00096392"/>
    <w:rsid w:val="000C09F8"/>
    <w:rsid w:val="000C47DD"/>
    <w:rsid w:val="000E507F"/>
    <w:rsid w:val="000F763B"/>
    <w:rsid w:val="001179EF"/>
    <w:rsid w:val="001B01FF"/>
    <w:rsid w:val="001E4CBD"/>
    <w:rsid w:val="00213F59"/>
    <w:rsid w:val="00245479"/>
    <w:rsid w:val="00256F13"/>
    <w:rsid w:val="00271187"/>
    <w:rsid w:val="00305A87"/>
    <w:rsid w:val="00340090"/>
    <w:rsid w:val="003A6044"/>
    <w:rsid w:val="003B68CF"/>
    <w:rsid w:val="003C31AE"/>
    <w:rsid w:val="003D40DD"/>
    <w:rsid w:val="003F0FF1"/>
    <w:rsid w:val="004611E1"/>
    <w:rsid w:val="004E1DA9"/>
    <w:rsid w:val="00522D32"/>
    <w:rsid w:val="006304D9"/>
    <w:rsid w:val="006330AB"/>
    <w:rsid w:val="006D7B57"/>
    <w:rsid w:val="007251AB"/>
    <w:rsid w:val="0078251C"/>
    <w:rsid w:val="0087479A"/>
    <w:rsid w:val="008F4E7A"/>
    <w:rsid w:val="009439AD"/>
    <w:rsid w:val="009E3EC5"/>
    <w:rsid w:val="00A06CA8"/>
    <w:rsid w:val="00A876A4"/>
    <w:rsid w:val="00AB20B0"/>
    <w:rsid w:val="00AE2FCF"/>
    <w:rsid w:val="00AF5BA5"/>
    <w:rsid w:val="00B2073D"/>
    <w:rsid w:val="00B25C4B"/>
    <w:rsid w:val="00B70A34"/>
    <w:rsid w:val="00B831EE"/>
    <w:rsid w:val="00B9085F"/>
    <w:rsid w:val="00C52230"/>
    <w:rsid w:val="00C9070E"/>
    <w:rsid w:val="00C93365"/>
    <w:rsid w:val="00C951C1"/>
    <w:rsid w:val="00C97481"/>
    <w:rsid w:val="00CD03C2"/>
    <w:rsid w:val="00CE214D"/>
    <w:rsid w:val="00CF5729"/>
    <w:rsid w:val="00D933F4"/>
    <w:rsid w:val="00E00904"/>
    <w:rsid w:val="00EA368E"/>
    <w:rsid w:val="00FB650A"/>
    <w:rsid w:val="00FC1712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F1"/>
    <w:pPr>
      <w:spacing w:after="200" w:line="276" w:lineRule="auto"/>
    </w:pPr>
    <w:rPr>
      <w:rFonts w:eastAsia="Times New Roman"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0E507F"/>
    <w:pPr>
      <w:spacing w:before="100" w:beforeAutospacing="1" w:after="100" w:afterAutospacing="1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4CBD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748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4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E507F"/>
    <w:rPr>
      <w:color w:val="0000FF"/>
      <w:u w:val="single"/>
    </w:rPr>
  </w:style>
  <w:style w:type="character" w:customStyle="1" w:styleId="articleseperator">
    <w:name w:val="article_seperator"/>
    <w:basedOn w:val="DefaultParagraphFont"/>
    <w:uiPriority w:val="99"/>
    <w:rsid w:val="000E507F"/>
  </w:style>
  <w:style w:type="paragraph" w:styleId="Header">
    <w:name w:val="header"/>
    <w:basedOn w:val="Normal"/>
    <w:link w:val="HeaderChar"/>
    <w:uiPriority w:val="99"/>
    <w:rsid w:val="000E507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4CBD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rsid w:val="000E507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4CBD"/>
    <w:rPr>
      <w:rFonts w:eastAsia="Times New Roman"/>
      <w:lang w:eastAsia="en-US"/>
    </w:rPr>
  </w:style>
  <w:style w:type="paragraph" w:customStyle="1" w:styleId="u-2-msonormal">
    <w:name w:val="u-2-msonormal"/>
    <w:basedOn w:val="Normal"/>
    <w:uiPriority w:val="99"/>
    <w:rsid w:val="000963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096392"/>
  </w:style>
  <w:style w:type="character" w:styleId="PageNumber">
    <w:name w:val="page number"/>
    <w:basedOn w:val="DefaultParagraphFont"/>
    <w:uiPriority w:val="99"/>
    <w:rsid w:val="006304D9"/>
  </w:style>
  <w:style w:type="paragraph" w:styleId="ListParagraph">
    <w:name w:val="List Paragraph"/>
    <w:basedOn w:val="Normal"/>
    <w:uiPriority w:val="99"/>
    <w:qFormat/>
    <w:rsid w:val="009E3EC5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8747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14A8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onf2011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E%D0%B4%D0%BE%D0%BA%D0%B0%D0%B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urmanov@b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val@rsb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ipchukov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1251</Words>
  <Characters>7134</Characters>
  <Application>Microsoft Office Outlook</Application>
  <DocSecurity>0</DocSecurity>
  <Lines>0</Lines>
  <Paragraphs>0</Paragraphs>
  <ScaleCrop>false</ScaleCrop>
  <Company>Artis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Stepan</dc:creator>
  <cp:keywords/>
  <dc:description/>
  <cp:lastModifiedBy>svetlana</cp:lastModifiedBy>
  <cp:revision>2</cp:revision>
  <cp:lastPrinted>2011-08-25T06:25:00Z</cp:lastPrinted>
  <dcterms:created xsi:type="dcterms:W3CDTF">2011-10-06T08:46:00Z</dcterms:created>
  <dcterms:modified xsi:type="dcterms:W3CDTF">2011-10-06T08:46:00Z</dcterms:modified>
</cp:coreProperties>
</file>